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C8F8" w14:textId="77777777" w:rsidR="001941F6" w:rsidRPr="00D43896" w:rsidRDefault="001941F6" w:rsidP="001941F6">
      <w:pPr>
        <w:pStyle w:val="Normlnweb"/>
        <w:rPr>
          <w:b/>
          <w:color w:val="000000"/>
          <w:sz w:val="27"/>
          <w:szCs w:val="27"/>
          <w:u w:val="single"/>
        </w:rPr>
      </w:pPr>
      <w:r w:rsidRPr="00D43896">
        <w:rPr>
          <w:b/>
          <w:color w:val="000000"/>
          <w:sz w:val="27"/>
          <w:szCs w:val="27"/>
          <w:u w:val="single"/>
        </w:rPr>
        <w:t>VOLBA POVOLÁNÍ</w:t>
      </w:r>
    </w:p>
    <w:p w14:paraId="2A6CCA5B" w14:textId="77777777" w:rsidR="001941F6" w:rsidRPr="00D43896" w:rsidRDefault="001941F6" w:rsidP="001941F6">
      <w:pPr>
        <w:pStyle w:val="Normlnweb"/>
        <w:rPr>
          <w:b/>
          <w:color w:val="000000"/>
          <w:sz w:val="27"/>
          <w:szCs w:val="27"/>
        </w:rPr>
      </w:pPr>
      <w:r w:rsidRPr="00D43896">
        <w:rPr>
          <w:b/>
          <w:color w:val="000000"/>
          <w:sz w:val="27"/>
          <w:szCs w:val="27"/>
        </w:rPr>
        <w:t>Výchovný poradce: Mgr. Jiřina Kordulová</w:t>
      </w:r>
    </w:p>
    <w:p w14:paraId="2A9BCCFE" w14:textId="77777777" w:rsidR="001941F6" w:rsidRPr="00D43896" w:rsidRDefault="001941F6" w:rsidP="001941F6">
      <w:pPr>
        <w:pStyle w:val="Normlnweb"/>
        <w:rPr>
          <w:b/>
          <w:color w:val="000000"/>
          <w:sz w:val="27"/>
          <w:szCs w:val="27"/>
        </w:rPr>
      </w:pPr>
      <w:r w:rsidRPr="00D43896">
        <w:rPr>
          <w:b/>
          <w:color w:val="000000"/>
          <w:sz w:val="27"/>
          <w:szCs w:val="27"/>
        </w:rPr>
        <w:t>Konzultační hodiny: kdykoli po dohodě</w:t>
      </w:r>
    </w:p>
    <w:p w14:paraId="3613EE23" w14:textId="77777777" w:rsidR="001941F6" w:rsidRDefault="001941F6" w:rsidP="001941F6">
      <w:pPr>
        <w:pStyle w:val="Normlnweb"/>
        <w:rPr>
          <w:color w:val="000000"/>
          <w:sz w:val="27"/>
          <w:szCs w:val="27"/>
        </w:rPr>
      </w:pPr>
      <w:r>
        <w:rPr>
          <w:color w:val="000000"/>
          <w:sz w:val="27"/>
          <w:szCs w:val="27"/>
        </w:rPr>
        <w:t>Zdroje informací: - www.gwo.cz,www.atlasskolstvi.cz, www.infoabsolvent, www.volbapovolani.cz www.scio.cz</w:t>
      </w:r>
    </w:p>
    <w:p w14:paraId="35A38198" w14:textId="77777777" w:rsidR="001941F6" w:rsidRDefault="001941F6" w:rsidP="001941F6">
      <w:pPr>
        <w:pStyle w:val="Normlnweb"/>
        <w:rPr>
          <w:color w:val="000000"/>
          <w:sz w:val="27"/>
          <w:szCs w:val="27"/>
        </w:rPr>
      </w:pPr>
      <w:r>
        <w:rPr>
          <w:color w:val="000000"/>
          <w:sz w:val="27"/>
          <w:szCs w:val="27"/>
        </w:rPr>
        <w:t>- Atlasy školství, brožury, informační letáky, DVD (kabinet výchovného poradenství)</w:t>
      </w:r>
    </w:p>
    <w:p w14:paraId="5CAF65A1" w14:textId="77777777" w:rsidR="001941F6" w:rsidRDefault="001941F6" w:rsidP="001941F6">
      <w:pPr>
        <w:pStyle w:val="Normlnweb"/>
        <w:rPr>
          <w:color w:val="000000"/>
          <w:sz w:val="27"/>
          <w:szCs w:val="27"/>
        </w:rPr>
      </w:pPr>
      <w:r>
        <w:rPr>
          <w:color w:val="000000"/>
          <w:sz w:val="27"/>
          <w:szCs w:val="27"/>
        </w:rPr>
        <w:t>- nástěnka VP ve II. poschodí budovy</w:t>
      </w:r>
    </w:p>
    <w:p w14:paraId="4FDAC148" w14:textId="6ACD6994" w:rsidR="001941F6" w:rsidRDefault="001941F6" w:rsidP="001941F6">
      <w:pPr>
        <w:pStyle w:val="Normlnweb"/>
        <w:rPr>
          <w:color w:val="000000"/>
          <w:sz w:val="27"/>
          <w:szCs w:val="27"/>
        </w:rPr>
      </w:pPr>
      <w:r>
        <w:rPr>
          <w:color w:val="000000"/>
          <w:sz w:val="27"/>
          <w:szCs w:val="27"/>
        </w:rPr>
        <w:t>- pracovnice IPS při ÚP Beroun</w:t>
      </w:r>
      <w:bookmarkStart w:id="0" w:name="_GoBack"/>
      <w:bookmarkEnd w:id="0"/>
    </w:p>
    <w:p w14:paraId="1635C14C" w14:textId="77777777" w:rsidR="001941F6" w:rsidRDefault="001941F6" w:rsidP="001941F6">
      <w:pPr>
        <w:pStyle w:val="Normlnweb"/>
        <w:rPr>
          <w:color w:val="000000"/>
          <w:sz w:val="27"/>
          <w:szCs w:val="27"/>
        </w:rPr>
      </w:pPr>
      <w:r>
        <w:rPr>
          <w:color w:val="000000"/>
          <w:sz w:val="27"/>
          <w:szCs w:val="27"/>
        </w:rPr>
        <w:t>- dny otevřených dveří na SŠ, besedy se zástupci SŠ</w:t>
      </w:r>
    </w:p>
    <w:p w14:paraId="274547CB" w14:textId="11DC6F01" w:rsidR="001941F6" w:rsidRDefault="001941F6" w:rsidP="001941F6">
      <w:pPr>
        <w:pStyle w:val="Normlnweb"/>
        <w:rPr>
          <w:color w:val="000000"/>
          <w:sz w:val="27"/>
          <w:szCs w:val="27"/>
        </w:rPr>
      </w:pPr>
      <w:r>
        <w:rPr>
          <w:color w:val="000000"/>
          <w:sz w:val="27"/>
          <w:szCs w:val="27"/>
        </w:rPr>
        <w:t>- burza SŠ (měsíc říjen</w:t>
      </w:r>
      <w:r>
        <w:rPr>
          <w:color w:val="000000"/>
          <w:sz w:val="27"/>
          <w:szCs w:val="27"/>
        </w:rPr>
        <w:t>, listopad</w:t>
      </w:r>
      <w:r>
        <w:rPr>
          <w:color w:val="000000"/>
          <w:sz w:val="27"/>
          <w:szCs w:val="27"/>
        </w:rPr>
        <w:t>)</w:t>
      </w:r>
    </w:p>
    <w:p w14:paraId="27DFFFA7" w14:textId="77777777" w:rsidR="001941F6" w:rsidRDefault="001941F6" w:rsidP="001941F6">
      <w:pPr>
        <w:pStyle w:val="Normlnweb"/>
        <w:rPr>
          <w:color w:val="000000"/>
          <w:sz w:val="27"/>
          <w:szCs w:val="27"/>
        </w:rPr>
      </w:pPr>
      <w:r>
        <w:rPr>
          <w:color w:val="000000"/>
          <w:sz w:val="27"/>
          <w:szCs w:val="27"/>
        </w:rPr>
        <w:t>- exkurze</w:t>
      </w:r>
    </w:p>
    <w:p w14:paraId="575F7964" w14:textId="77777777" w:rsidR="001941F6" w:rsidRDefault="001941F6" w:rsidP="001941F6">
      <w:pPr>
        <w:pStyle w:val="Normlnweb"/>
        <w:rPr>
          <w:color w:val="000000"/>
          <w:sz w:val="27"/>
          <w:szCs w:val="27"/>
        </w:rPr>
      </w:pPr>
      <w:r>
        <w:rPr>
          <w:color w:val="000000"/>
          <w:sz w:val="27"/>
          <w:szCs w:val="27"/>
        </w:rPr>
        <w:t>- konzultace s výchovnou poradkyní, případně s vyučujícími</w:t>
      </w:r>
    </w:p>
    <w:p w14:paraId="04C0D55D" w14:textId="77777777" w:rsidR="001941F6" w:rsidRPr="00D43896" w:rsidRDefault="001941F6" w:rsidP="001941F6">
      <w:pPr>
        <w:pStyle w:val="Normlnweb"/>
        <w:rPr>
          <w:color w:val="000000"/>
          <w:sz w:val="27"/>
          <w:szCs w:val="27"/>
        </w:rPr>
      </w:pPr>
      <w:r w:rsidRPr="00D43896">
        <w:rPr>
          <w:color w:val="000000"/>
          <w:sz w:val="27"/>
          <w:szCs w:val="27"/>
        </w:rPr>
        <w:t>Termíny podání přihlášek na SŠ:</w:t>
      </w:r>
    </w:p>
    <w:p w14:paraId="74C5F0B4" w14:textId="0258A0DD" w:rsidR="001941F6" w:rsidRDefault="001941F6" w:rsidP="001941F6">
      <w:pPr>
        <w:pStyle w:val="Normlnweb"/>
        <w:numPr>
          <w:ilvl w:val="0"/>
          <w:numId w:val="1"/>
        </w:numPr>
        <w:rPr>
          <w:color w:val="000000"/>
          <w:sz w:val="27"/>
          <w:szCs w:val="27"/>
        </w:rPr>
      </w:pPr>
      <w:r>
        <w:rPr>
          <w:color w:val="000000"/>
          <w:sz w:val="27"/>
          <w:szCs w:val="27"/>
        </w:rPr>
        <w:t xml:space="preserve">do </w:t>
      </w:r>
      <w:r>
        <w:rPr>
          <w:color w:val="000000"/>
          <w:sz w:val="27"/>
          <w:szCs w:val="27"/>
        </w:rPr>
        <w:t>všech</w:t>
      </w:r>
      <w:r>
        <w:rPr>
          <w:color w:val="000000"/>
          <w:sz w:val="27"/>
          <w:szCs w:val="27"/>
        </w:rPr>
        <w:t xml:space="preserve"> SŠ do </w:t>
      </w:r>
      <w:proofErr w:type="gramStart"/>
      <w:r>
        <w:rPr>
          <w:color w:val="000000"/>
          <w:sz w:val="27"/>
          <w:szCs w:val="27"/>
        </w:rPr>
        <w:t>20</w:t>
      </w:r>
      <w:r w:rsidR="00D43896">
        <w:rPr>
          <w:color w:val="000000"/>
          <w:sz w:val="27"/>
          <w:szCs w:val="27"/>
        </w:rPr>
        <w:t xml:space="preserve"> </w:t>
      </w:r>
      <w:r>
        <w:rPr>
          <w:color w:val="000000"/>
          <w:sz w:val="27"/>
          <w:szCs w:val="27"/>
        </w:rPr>
        <w:t>.února</w:t>
      </w:r>
      <w:proofErr w:type="gramEnd"/>
      <w:r>
        <w:rPr>
          <w:color w:val="000000"/>
          <w:sz w:val="27"/>
          <w:szCs w:val="27"/>
        </w:rPr>
        <w:t>,</w:t>
      </w:r>
    </w:p>
    <w:p w14:paraId="68B011C3" w14:textId="74E6DA45" w:rsidR="001941F6" w:rsidRDefault="001941F6" w:rsidP="001941F6">
      <w:pPr>
        <w:pStyle w:val="Normlnweb"/>
        <w:rPr>
          <w:color w:val="000000"/>
          <w:sz w:val="27"/>
          <w:szCs w:val="27"/>
        </w:rPr>
      </w:pPr>
      <w:r>
        <w:rPr>
          <w:color w:val="000000"/>
          <w:sz w:val="27"/>
          <w:szCs w:val="27"/>
        </w:rPr>
        <w:t xml:space="preserve">Žáci se studijními předpoklady mají možnost po ukončení 5. ročníku přestoupit na osmiletý studijní cyklus některého gymnázia, po ukončení 7. ročníku mohou přestoupit na šestiletý studijní cyklus gymnázia. Přijímací řízení probíhá obvykle ve 3. týdnu v dubnu. </w:t>
      </w:r>
    </w:p>
    <w:p w14:paraId="45A66717" w14:textId="77777777" w:rsidR="001941F6" w:rsidRPr="00D43896" w:rsidRDefault="001941F6" w:rsidP="001941F6">
      <w:pPr>
        <w:pStyle w:val="Normlnweb"/>
        <w:rPr>
          <w:b/>
          <w:color w:val="000000"/>
          <w:sz w:val="27"/>
          <w:szCs w:val="27"/>
          <w:u w:val="single"/>
        </w:rPr>
      </w:pPr>
      <w:r w:rsidRPr="00D43896">
        <w:rPr>
          <w:b/>
          <w:color w:val="000000"/>
          <w:sz w:val="27"/>
          <w:szCs w:val="27"/>
          <w:u w:val="single"/>
        </w:rPr>
        <w:t xml:space="preserve">Profesní </w:t>
      </w:r>
      <w:proofErr w:type="spellStart"/>
      <w:r w:rsidRPr="00D43896">
        <w:rPr>
          <w:b/>
          <w:color w:val="000000"/>
          <w:sz w:val="27"/>
          <w:szCs w:val="27"/>
          <w:u w:val="single"/>
        </w:rPr>
        <w:t>portfólia</w:t>
      </w:r>
      <w:proofErr w:type="spellEnd"/>
    </w:p>
    <w:p w14:paraId="1BCDC3DC" w14:textId="77777777" w:rsidR="001941F6" w:rsidRDefault="001941F6" w:rsidP="001941F6">
      <w:pPr>
        <w:pStyle w:val="Normlnweb"/>
        <w:rPr>
          <w:color w:val="000000"/>
          <w:sz w:val="27"/>
          <w:szCs w:val="27"/>
        </w:rPr>
      </w:pPr>
      <w:r>
        <w:rPr>
          <w:color w:val="000000"/>
          <w:sz w:val="27"/>
          <w:szCs w:val="27"/>
        </w:rPr>
        <w:t xml:space="preserve">Každý žák 6. – 9. ročníku si vede své profesní </w:t>
      </w:r>
      <w:proofErr w:type="spellStart"/>
      <w:r>
        <w:rPr>
          <w:color w:val="000000"/>
          <w:sz w:val="27"/>
          <w:szCs w:val="27"/>
        </w:rPr>
        <w:t>portfólio</w:t>
      </w:r>
      <w:proofErr w:type="spellEnd"/>
      <w:r>
        <w:rPr>
          <w:color w:val="000000"/>
          <w:sz w:val="27"/>
          <w:szCs w:val="27"/>
        </w:rPr>
        <w:t>. Jeho náplní je sebepoznání, sebehodnocení, rozhodování, poznávání nejrůznějších profesí, testy schopností, dovedností, shromažďování informací o určitých povoláních, studijních oborech, vyplňování formulářů souvisejících s volbou povolání.</w:t>
      </w:r>
    </w:p>
    <w:p w14:paraId="7F6334A6" w14:textId="6F88064B" w:rsidR="001941F6" w:rsidRPr="00D43896" w:rsidRDefault="001941F6" w:rsidP="001941F6">
      <w:pPr>
        <w:pStyle w:val="Normlnweb"/>
        <w:rPr>
          <w:b/>
          <w:color w:val="000000"/>
          <w:sz w:val="27"/>
          <w:szCs w:val="27"/>
          <w:u w:val="single"/>
        </w:rPr>
      </w:pPr>
      <w:r w:rsidRPr="00D43896">
        <w:rPr>
          <w:b/>
          <w:color w:val="000000"/>
          <w:sz w:val="27"/>
          <w:szCs w:val="27"/>
          <w:u w:val="single"/>
        </w:rPr>
        <w:t>Návštěva IPS při ÚP Beroun</w:t>
      </w:r>
      <w:r w:rsidRPr="00D43896">
        <w:rPr>
          <w:b/>
          <w:color w:val="000000"/>
          <w:sz w:val="27"/>
          <w:szCs w:val="27"/>
          <w:u w:val="single"/>
        </w:rPr>
        <w:t xml:space="preserve"> (říjen, listopad)</w:t>
      </w:r>
    </w:p>
    <w:p w14:paraId="1BE7D1D9" w14:textId="77777777" w:rsidR="001941F6" w:rsidRDefault="001941F6" w:rsidP="001941F6">
      <w:pPr>
        <w:pStyle w:val="Normlnweb"/>
        <w:rPr>
          <w:color w:val="000000"/>
          <w:sz w:val="27"/>
          <w:szCs w:val="27"/>
        </w:rPr>
      </w:pPr>
      <w:r>
        <w:rPr>
          <w:color w:val="000000"/>
          <w:sz w:val="27"/>
          <w:szCs w:val="27"/>
        </w:rPr>
        <w:t>IPS poskytuje aktuální informace o</w:t>
      </w:r>
    </w:p>
    <w:p w14:paraId="276A29F5" w14:textId="77777777" w:rsidR="001941F6" w:rsidRDefault="001941F6" w:rsidP="001941F6">
      <w:pPr>
        <w:pStyle w:val="Normlnweb"/>
        <w:rPr>
          <w:color w:val="000000"/>
          <w:sz w:val="27"/>
          <w:szCs w:val="27"/>
        </w:rPr>
      </w:pPr>
      <w:r>
        <w:rPr>
          <w:color w:val="000000"/>
          <w:sz w:val="27"/>
          <w:szCs w:val="27"/>
        </w:rPr>
        <w:t>· síti středních, vyšších odborných a vysokých škol ČR</w:t>
      </w:r>
    </w:p>
    <w:p w14:paraId="2ED8515B" w14:textId="77777777" w:rsidR="001941F6" w:rsidRDefault="001941F6" w:rsidP="001941F6">
      <w:pPr>
        <w:pStyle w:val="Normlnweb"/>
        <w:rPr>
          <w:color w:val="000000"/>
          <w:sz w:val="27"/>
          <w:szCs w:val="27"/>
        </w:rPr>
      </w:pPr>
      <w:r>
        <w:rPr>
          <w:color w:val="000000"/>
          <w:sz w:val="27"/>
          <w:szCs w:val="27"/>
        </w:rPr>
        <w:lastRenderedPageBreak/>
        <w:t>· studijních a učebních oborech</w:t>
      </w:r>
    </w:p>
    <w:p w14:paraId="3BB5D01F" w14:textId="77777777" w:rsidR="001941F6" w:rsidRDefault="001941F6" w:rsidP="001941F6">
      <w:pPr>
        <w:pStyle w:val="Normlnweb"/>
        <w:rPr>
          <w:color w:val="000000"/>
          <w:sz w:val="27"/>
          <w:szCs w:val="27"/>
        </w:rPr>
      </w:pPr>
      <w:r>
        <w:rPr>
          <w:color w:val="000000"/>
          <w:sz w:val="27"/>
          <w:szCs w:val="27"/>
        </w:rPr>
        <w:t>· podmínkách a průběhu přijímacího řízení</w:t>
      </w:r>
    </w:p>
    <w:p w14:paraId="48FE1AB7" w14:textId="77777777" w:rsidR="001941F6" w:rsidRDefault="001941F6" w:rsidP="001941F6">
      <w:pPr>
        <w:pStyle w:val="Normlnweb"/>
        <w:rPr>
          <w:color w:val="000000"/>
          <w:sz w:val="27"/>
          <w:szCs w:val="27"/>
        </w:rPr>
      </w:pPr>
      <w:r>
        <w:rPr>
          <w:color w:val="000000"/>
          <w:sz w:val="27"/>
          <w:szCs w:val="27"/>
        </w:rPr>
        <w:t>· nárocích jednotlivých profesí</w:t>
      </w:r>
    </w:p>
    <w:p w14:paraId="5753B612" w14:textId="77777777" w:rsidR="001941F6" w:rsidRDefault="001941F6" w:rsidP="001941F6">
      <w:pPr>
        <w:pStyle w:val="Normlnweb"/>
        <w:rPr>
          <w:color w:val="000000"/>
          <w:sz w:val="27"/>
          <w:szCs w:val="27"/>
        </w:rPr>
      </w:pPr>
      <w:r>
        <w:rPr>
          <w:color w:val="000000"/>
          <w:sz w:val="27"/>
          <w:szCs w:val="27"/>
        </w:rPr>
        <w:t>· možnostech uplatnění absolventů jednotlivých oborů v praxi</w:t>
      </w:r>
    </w:p>
    <w:p w14:paraId="417CB757" w14:textId="77777777" w:rsidR="001941F6" w:rsidRDefault="001941F6" w:rsidP="001941F6">
      <w:pPr>
        <w:pStyle w:val="Normlnweb"/>
        <w:rPr>
          <w:color w:val="000000"/>
          <w:sz w:val="27"/>
          <w:szCs w:val="27"/>
        </w:rPr>
      </w:pPr>
      <w:r>
        <w:rPr>
          <w:color w:val="000000"/>
          <w:sz w:val="27"/>
          <w:szCs w:val="27"/>
        </w:rPr>
        <w:t>· situaci na trhu práce v regionu i v celé ČR</w:t>
      </w:r>
    </w:p>
    <w:p w14:paraId="68926689" w14:textId="77777777" w:rsidR="001941F6" w:rsidRDefault="001941F6" w:rsidP="001941F6">
      <w:pPr>
        <w:pStyle w:val="Normlnweb"/>
        <w:rPr>
          <w:color w:val="000000"/>
          <w:sz w:val="27"/>
          <w:szCs w:val="27"/>
        </w:rPr>
      </w:pPr>
      <w:r>
        <w:rPr>
          <w:color w:val="000000"/>
          <w:sz w:val="27"/>
          <w:szCs w:val="27"/>
        </w:rPr>
        <w:t>IPS má k dispozici</w:t>
      </w:r>
    </w:p>
    <w:p w14:paraId="53747F1E" w14:textId="77777777" w:rsidR="001941F6" w:rsidRDefault="001941F6" w:rsidP="001941F6">
      <w:pPr>
        <w:pStyle w:val="Normlnweb"/>
        <w:rPr>
          <w:color w:val="000000"/>
          <w:sz w:val="27"/>
          <w:szCs w:val="27"/>
        </w:rPr>
      </w:pPr>
      <w:r>
        <w:rPr>
          <w:color w:val="000000"/>
          <w:sz w:val="27"/>
          <w:szCs w:val="27"/>
        </w:rPr>
        <w:t>· celorepublikovou databázi škol</w:t>
      </w:r>
    </w:p>
    <w:p w14:paraId="373D8A93" w14:textId="77777777" w:rsidR="001941F6" w:rsidRDefault="001941F6" w:rsidP="001941F6">
      <w:pPr>
        <w:pStyle w:val="Normlnweb"/>
        <w:rPr>
          <w:color w:val="000000"/>
          <w:sz w:val="27"/>
          <w:szCs w:val="27"/>
        </w:rPr>
      </w:pPr>
      <w:r>
        <w:rPr>
          <w:color w:val="000000"/>
          <w:sz w:val="27"/>
          <w:szCs w:val="27"/>
        </w:rPr>
        <w:t>· počítačový program pro testování profesních zájmů</w:t>
      </w:r>
    </w:p>
    <w:p w14:paraId="4EF9F9BA" w14:textId="77777777" w:rsidR="001941F6" w:rsidRDefault="001941F6" w:rsidP="001941F6">
      <w:pPr>
        <w:pStyle w:val="Normlnweb"/>
        <w:rPr>
          <w:color w:val="000000"/>
          <w:sz w:val="27"/>
          <w:szCs w:val="27"/>
        </w:rPr>
      </w:pPr>
      <w:r>
        <w:rPr>
          <w:color w:val="000000"/>
          <w:sz w:val="27"/>
          <w:szCs w:val="27"/>
        </w:rPr>
        <w:t>· krátké informativní videoklipy o jednotlivých povoláních</w:t>
      </w:r>
    </w:p>
    <w:p w14:paraId="66EE239E" w14:textId="77777777" w:rsidR="001941F6" w:rsidRDefault="001941F6" w:rsidP="001941F6">
      <w:pPr>
        <w:pStyle w:val="Normlnweb"/>
        <w:rPr>
          <w:color w:val="000000"/>
          <w:sz w:val="27"/>
          <w:szCs w:val="27"/>
        </w:rPr>
      </w:pPr>
      <w:r>
        <w:rPr>
          <w:color w:val="000000"/>
          <w:sz w:val="27"/>
          <w:szCs w:val="27"/>
        </w:rPr>
        <w:t>· popisy profesí s informacemi o pracovních činnostech, pracovním prostředí, zdravotních požadavcích</w:t>
      </w:r>
    </w:p>
    <w:p w14:paraId="58D95670" w14:textId="77777777" w:rsidR="001941F6" w:rsidRDefault="001941F6" w:rsidP="001941F6">
      <w:pPr>
        <w:pStyle w:val="Normlnweb"/>
        <w:rPr>
          <w:color w:val="000000"/>
          <w:sz w:val="27"/>
          <w:szCs w:val="27"/>
        </w:rPr>
      </w:pPr>
      <w:r>
        <w:rPr>
          <w:color w:val="000000"/>
          <w:sz w:val="27"/>
          <w:szCs w:val="27"/>
        </w:rPr>
        <w:t>· informační materiály o středních školách</w:t>
      </w:r>
    </w:p>
    <w:p w14:paraId="24D5F210" w14:textId="77777777" w:rsidR="001941F6" w:rsidRPr="00D43896" w:rsidRDefault="001941F6" w:rsidP="001941F6">
      <w:pPr>
        <w:pStyle w:val="Normlnweb"/>
        <w:rPr>
          <w:color w:val="000000"/>
          <w:sz w:val="27"/>
          <w:szCs w:val="27"/>
          <w:u w:val="single"/>
        </w:rPr>
      </w:pPr>
      <w:r w:rsidRPr="00D43896">
        <w:rPr>
          <w:color w:val="000000"/>
          <w:sz w:val="27"/>
          <w:szCs w:val="27"/>
          <w:u w:val="single"/>
        </w:rPr>
        <w:t>Anketa</w:t>
      </w:r>
    </w:p>
    <w:p w14:paraId="3EB40E74" w14:textId="77777777" w:rsidR="001941F6" w:rsidRDefault="001941F6" w:rsidP="001941F6">
      <w:pPr>
        <w:pStyle w:val="Normlnweb"/>
        <w:rPr>
          <w:color w:val="000000"/>
          <w:sz w:val="27"/>
          <w:szCs w:val="27"/>
        </w:rPr>
      </w:pPr>
      <w:r>
        <w:rPr>
          <w:color w:val="000000"/>
          <w:sz w:val="27"/>
          <w:szCs w:val="27"/>
        </w:rPr>
        <w:t>Žáci 9. tříd provádějí na podzim průzkum mezi občany. Připraví si otázky týkající se profesí. Učí se slušně vystupovat, komunikovat, zpracovávat informace.</w:t>
      </w:r>
    </w:p>
    <w:p w14:paraId="1C9B4C4A" w14:textId="77777777" w:rsidR="001941F6" w:rsidRPr="00D43896" w:rsidRDefault="001941F6" w:rsidP="001941F6">
      <w:pPr>
        <w:pStyle w:val="Normlnweb"/>
        <w:rPr>
          <w:b/>
          <w:color w:val="000000"/>
          <w:sz w:val="27"/>
          <w:szCs w:val="27"/>
          <w:u w:val="single"/>
        </w:rPr>
      </w:pPr>
      <w:r w:rsidRPr="00D43896">
        <w:rPr>
          <w:b/>
          <w:color w:val="000000"/>
          <w:sz w:val="27"/>
          <w:szCs w:val="27"/>
          <w:u w:val="single"/>
        </w:rPr>
        <w:t>Exkurze</w:t>
      </w:r>
    </w:p>
    <w:p w14:paraId="0CCA65B0" w14:textId="314C2EF4" w:rsidR="001941F6" w:rsidRDefault="001941F6" w:rsidP="001941F6">
      <w:pPr>
        <w:pStyle w:val="Normlnweb"/>
        <w:rPr>
          <w:color w:val="000000"/>
          <w:sz w:val="27"/>
          <w:szCs w:val="27"/>
        </w:rPr>
      </w:pPr>
      <w:r>
        <w:rPr>
          <w:color w:val="000000"/>
          <w:sz w:val="27"/>
          <w:szCs w:val="27"/>
        </w:rPr>
        <w:t>f-a Mandík Hostomice</w:t>
      </w:r>
      <w:r>
        <w:rPr>
          <w:color w:val="000000"/>
          <w:sz w:val="27"/>
          <w:szCs w:val="27"/>
        </w:rPr>
        <w:t xml:space="preserve">, </w:t>
      </w:r>
      <w:proofErr w:type="spellStart"/>
      <w:r>
        <w:rPr>
          <w:color w:val="000000"/>
          <w:sz w:val="27"/>
          <w:szCs w:val="27"/>
        </w:rPr>
        <w:t>Alteko</w:t>
      </w:r>
      <w:proofErr w:type="spellEnd"/>
      <w:r>
        <w:rPr>
          <w:color w:val="000000"/>
          <w:sz w:val="27"/>
          <w:szCs w:val="27"/>
        </w:rPr>
        <w:t xml:space="preserve"> Hostomice, školní jídelna, Domov Zátor aj. dle příležitosti</w:t>
      </w:r>
    </w:p>
    <w:p w14:paraId="4BABCA42" w14:textId="77777777" w:rsidR="001941F6" w:rsidRPr="00D43896" w:rsidRDefault="001941F6" w:rsidP="001941F6">
      <w:pPr>
        <w:pStyle w:val="Normlnweb"/>
        <w:rPr>
          <w:b/>
          <w:color w:val="000000"/>
          <w:sz w:val="27"/>
          <w:szCs w:val="27"/>
          <w:u w:val="single"/>
        </w:rPr>
      </w:pPr>
      <w:r w:rsidRPr="00D43896">
        <w:rPr>
          <w:b/>
          <w:color w:val="000000"/>
          <w:sz w:val="27"/>
          <w:szCs w:val="27"/>
          <w:u w:val="single"/>
        </w:rPr>
        <w:t>Beseda ve škole</w:t>
      </w:r>
    </w:p>
    <w:p w14:paraId="187B1E18" w14:textId="77777777" w:rsidR="001941F6" w:rsidRDefault="001941F6" w:rsidP="001941F6">
      <w:pPr>
        <w:pStyle w:val="Normlnweb"/>
        <w:rPr>
          <w:color w:val="000000"/>
          <w:sz w:val="27"/>
          <w:szCs w:val="27"/>
        </w:rPr>
      </w:pPr>
      <w:r>
        <w:rPr>
          <w:color w:val="000000"/>
          <w:sz w:val="27"/>
          <w:szCs w:val="27"/>
        </w:rPr>
        <w:t>- každoročně v dubnu seznamuje pracovnice IPS při ÚP žáky 8. ročníku s potřebnými profesními informacemi</w:t>
      </w:r>
    </w:p>
    <w:p w14:paraId="463E4992" w14:textId="5D9C61F0" w:rsidR="001941F6" w:rsidRDefault="001941F6" w:rsidP="00D43896">
      <w:pPr>
        <w:pStyle w:val="Normlnweb"/>
        <w:rPr>
          <w:color w:val="000000"/>
          <w:sz w:val="27"/>
          <w:szCs w:val="27"/>
        </w:rPr>
      </w:pPr>
      <w:r>
        <w:rPr>
          <w:color w:val="000000"/>
          <w:sz w:val="27"/>
          <w:szCs w:val="27"/>
        </w:rPr>
        <w:t>- besedy se zástupci nejrůznějších</w:t>
      </w:r>
      <w:r>
        <w:rPr>
          <w:color w:val="000000"/>
          <w:sz w:val="27"/>
          <w:szCs w:val="27"/>
        </w:rPr>
        <w:t xml:space="preserve"> povolání</w:t>
      </w:r>
    </w:p>
    <w:p w14:paraId="26255F25" w14:textId="77777777" w:rsidR="00270581" w:rsidRDefault="00D43896"/>
    <w:sectPr w:rsidR="00270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7D49"/>
    <w:multiLevelType w:val="hybridMultilevel"/>
    <w:tmpl w:val="A094BB76"/>
    <w:lvl w:ilvl="0" w:tplc="364A159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BA"/>
    <w:rsid w:val="00050176"/>
    <w:rsid w:val="000B477E"/>
    <w:rsid w:val="001941F6"/>
    <w:rsid w:val="00BF14BA"/>
    <w:rsid w:val="00D43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517C"/>
  <w15:chartTrackingRefBased/>
  <w15:docId w15:val="{215C19B0-77D5-44A9-A20B-92A853E6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941F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3877">
      <w:bodyDiv w:val="1"/>
      <w:marLeft w:val="0"/>
      <w:marRight w:val="0"/>
      <w:marTop w:val="0"/>
      <w:marBottom w:val="0"/>
      <w:divBdr>
        <w:top w:val="none" w:sz="0" w:space="0" w:color="auto"/>
        <w:left w:val="none" w:sz="0" w:space="0" w:color="auto"/>
        <w:bottom w:val="none" w:sz="0" w:space="0" w:color="auto"/>
        <w:right w:val="none" w:sz="0" w:space="0" w:color="auto"/>
      </w:divBdr>
    </w:div>
    <w:div w:id="1239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F1C2-D6E3-4FF7-A176-F664771A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1900</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Kordulová</dc:creator>
  <cp:keywords/>
  <dc:description/>
  <cp:lastModifiedBy>Jiřina Kordulová</cp:lastModifiedBy>
  <cp:revision>3</cp:revision>
  <dcterms:created xsi:type="dcterms:W3CDTF">2024-11-12T15:24:00Z</dcterms:created>
  <dcterms:modified xsi:type="dcterms:W3CDTF">2024-11-12T15:32:00Z</dcterms:modified>
</cp:coreProperties>
</file>